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02DF" w14:textId="77777777" w:rsidR="00C815AE" w:rsidRDefault="002A1DEF" w:rsidP="004C3106">
      <w:pPr>
        <w:jc w:val="center"/>
      </w:pPr>
      <w:r>
        <w:rPr>
          <w:noProof/>
        </w:rPr>
        <w:drawing>
          <wp:inline distT="0" distB="0" distL="0" distR="0" wp14:anchorId="1F522829" wp14:editId="2DDB6F0F">
            <wp:extent cx="1584960" cy="932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C1A7F" w14:textId="77777777" w:rsidR="001465C2" w:rsidRDefault="001465C2" w:rsidP="00013A43">
      <w:pPr>
        <w:jc w:val="center"/>
        <w:rPr>
          <w:b/>
          <w:sz w:val="32"/>
          <w:szCs w:val="32"/>
        </w:rPr>
      </w:pPr>
      <w:r w:rsidRPr="00720743">
        <w:rPr>
          <w:b/>
          <w:sz w:val="32"/>
          <w:szCs w:val="32"/>
        </w:rPr>
        <w:t>POSITION DESCRIPTION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465C2" w14:paraId="0CB400A1" w14:textId="77777777" w:rsidTr="00D857FF">
        <w:tc>
          <w:tcPr>
            <w:tcW w:w="4675" w:type="dxa"/>
          </w:tcPr>
          <w:p w14:paraId="77E17325" w14:textId="42973C28" w:rsidR="001465C2" w:rsidRPr="007628E3" w:rsidRDefault="001465C2" w:rsidP="00FD1B10">
            <w:r>
              <w:rPr>
                <w:b/>
              </w:rPr>
              <w:t>TITLE</w:t>
            </w:r>
            <w:r w:rsidRPr="00720743">
              <w:rPr>
                <w:b/>
              </w:rPr>
              <w:t>:</w:t>
            </w:r>
            <w:r w:rsidRPr="00720743">
              <w:t xml:space="preserve">  </w:t>
            </w:r>
            <w:r w:rsidR="002046EB">
              <w:t xml:space="preserve">Bilingual </w:t>
            </w:r>
            <w:r w:rsidR="00013A43">
              <w:t>Case Manager</w:t>
            </w:r>
          </w:p>
        </w:tc>
        <w:tc>
          <w:tcPr>
            <w:tcW w:w="4675" w:type="dxa"/>
          </w:tcPr>
          <w:p w14:paraId="1F0B39C5" w14:textId="0B28AB7F" w:rsidR="001465C2" w:rsidRPr="007628E3" w:rsidRDefault="001465C2" w:rsidP="001465C2">
            <w:r>
              <w:rPr>
                <w:b/>
              </w:rPr>
              <w:t>REPORTS TO:</w:t>
            </w:r>
            <w:r w:rsidR="00FD1B10">
              <w:t xml:space="preserve">  </w:t>
            </w:r>
            <w:r w:rsidR="004C3106">
              <w:t xml:space="preserve">Program </w:t>
            </w:r>
            <w:r w:rsidR="003D5D38">
              <w:t xml:space="preserve">Manager </w:t>
            </w:r>
          </w:p>
        </w:tc>
      </w:tr>
      <w:tr w:rsidR="001465C2" w14:paraId="10A82C2E" w14:textId="77777777" w:rsidTr="00D857FF">
        <w:tc>
          <w:tcPr>
            <w:tcW w:w="4675" w:type="dxa"/>
          </w:tcPr>
          <w:p w14:paraId="7088CD98" w14:textId="29819D62" w:rsidR="001465C2" w:rsidRPr="007628E3" w:rsidRDefault="001465C2" w:rsidP="001465C2">
            <w:r>
              <w:rPr>
                <w:b/>
              </w:rPr>
              <w:t>DEPARTMENT/DIVISION:</w:t>
            </w:r>
            <w:r w:rsidR="003D5D38">
              <w:rPr>
                <w:b/>
              </w:rPr>
              <w:t xml:space="preserve"> </w:t>
            </w:r>
            <w:r w:rsidR="003D5D38" w:rsidRPr="003D5D38">
              <w:rPr>
                <w:bCs/>
              </w:rPr>
              <w:t>Economic Prosperity Center</w:t>
            </w:r>
            <w:r w:rsidR="003D5D38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4B442765" w14:textId="6C7F9476" w:rsidR="001465C2" w:rsidRPr="006778E4" w:rsidRDefault="001465C2" w:rsidP="00D857FF">
            <w:r>
              <w:rPr>
                <w:b/>
              </w:rPr>
              <w:t>SUPERVISES</w:t>
            </w:r>
            <w:r w:rsidR="006778E4">
              <w:rPr>
                <w:b/>
              </w:rPr>
              <w:t xml:space="preserve">: </w:t>
            </w:r>
            <w:r w:rsidR="006778E4">
              <w:t>N/A</w:t>
            </w:r>
          </w:p>
        </w:tc>
      </w:tr>
      <w:tr w:rsidR="001465C2" w14:paraId="49EBADD4" w14:textId="77777777" w:rsidTr="00D857FF">
        <w:tc>
          <w:tcPr>
            <w:tcW w:w="4675" w:type="dxa"/>
          </w:tcPr>
          <w:p w14:paraId="1EB39610" w14:textId="198C6198" w:rsidR="001465C2" w:rsidRPr="007628E3" w:rsidRDefault="001465C2" w:rsidP="001465C2">
            <w:r>
              <w:rPr>
                <w:b/>
              </w:rPr>
              <w:t>FLSA STATUS:</w:t>
            </w:r>
            <w:r w:rsidR="00FD1B10">
              <w:t xml:space="preserve"> </w:t>
            </w:r>
            <w:r w:rsidR="00013A43">
              <w:t xml:space="preserve"> </w:t>
            </w:r>
            <w:r w:rsidR="00C869CA">
              <w:t>Exempt</w:t>
            </w:r>
          </w:p>
        </w:tc>
        <w:tc>
          <w:tcPr>
            <w:tcW w:w="4675" w:type="dxa"/>
          </w:tcPr>
          <w:p w14:paraId="6A90A3E0" w14:textId="1ADB02B1" w:rsidR="001465C2" w:rsidRPr="007628E3" w:rsidRDefault="00C45C71" w:rsidP="00D857FF">
            <w:r>
              <w:rPr>
                <w:b/>
              </w:rPr>
              <w:t>Submit Application To</w:t>
            </w:r>
            <w:r>
              <w:rPr>
                <w:b/>
              </w:rPr>
              <w:t>:</w:t>
            </w:r>
            <w:r>
              <w:t xml:space="preserve">  </w:t>
            </w:r>
            <w:r>
              <w:t>M</w:t>
            </w:r>
            <w:r w:rsidRPr="00C45C71">
              <w:t>agdalena.</w:t>
            </w:r>
            <w:r>
              <w:t>S</w:t>
            </w:r>
            <w:r w:rsidRPr="00C45C71">
              <w:t>anchez@</w:t>
            </w:r>
            <w:r>
              <w:t>CDCofT</w:t>
            </w:r>
            <w:r w:rsidRPr="00C45C71">
              <w:t>ampa.org</w:t>
            </w:r>
          </w:p>
        </w:tc>
      </w:tr>
    </w:tbl>
    <w:p w14:paraId="7178759B" w14:textId="77777777" w:rsidR="00FD0413" w:rsidRDefault="00FD0413" w:rsidP="00FD0413">
      <w:pPr>
        <w:pStyle w:val="NoSpacing"/>
      </w:pPr>
    </w:p>
    <w:p w14:paraId="3544A21C" w14:textId="77777777" w:rsidR="00FD0413" w:rsidRPr="00D55FDC" w:rsidRDefault="00FD0413" w:rsidP="00FD0413">
      <w:pPr>
        <w:pStyle w:val="NoSpacing"/>
        <w:rPr>
          <w:rFonts w:ascii="Franklin Gothic Book" w:hAnsi="Franklin Gothic Book"/>
          <w:sz w:val="24"/>
          <w:szCs w:val="24"/>
        </w:rPr>
      </w:pPr>
      <w:r w:rsidRPr="00D55FDC">
        <w:rPr>
          <w:rFonts w:ascii="Franklin Gothic Book" w:hAnsi="Franklin Gothic Book"/>
          <w:b/>
          <w:sz w:val="24"/>
          <w:szCs w:val="24"/>
          <w:u w:val="single"/>
        </w:rPr>
        <w:t>GENERAL PURPOSE AND POSITION DESCRIPTION</w:t>
      </w:r>
      <w:r w:rsidRPr="00D55FDC">
        <w:rPr>
          <w:rFonts w:ascii="Franklin Gothic Book" w:hAnsi="Franklin Gothic Book"/>
          <w:sz w:val="24"/>
          <w:szCs w:val="24"/>
        </w:rPr>
        <w:t>:</w:t>
      </w:r>
    </w:p>
    <w:p w14:paraId="250BEE1B" w14:textId="77777777" w:rsidR="00FD0413" w:rsidRPr="00D55FDC" w:rsidRDefault="00FD0413" w:rsidP="002542B6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</w:p>
    <w:p w14:paraId="65EE086B" w14:textId="2C6ED205" w:rsidR="00013A43" w:rsidRPr="007F1765" w:rsidRDefault="004C3106" w:rsidP="004C3106">
      <w:pPr>
        <w:pStyle w:val="NoSpacing"/>
        <w:rPr>
          <w:rFonts w:ascii="Franklin Gothic Book" w:hAnsi="Franklin Gothic Book" w:cs="Times New Roman"/>
          <w:sz w:val="24"/>
          <w:szCs w:val="24"/>
        </w:rPr>
      </w:pPr>
      <w:r w:rsidRPr="007F1765">
        <w:rPr>
          <w:rFonts w:ascii="Franklin Gothic Book" w:hAnsi="Franklin Gothic Book" w:cs="Times New Roman"/>
          <w:sz w:val="24"/>
          <w:szCs w:val="24"/>
        </w:rPr>
        <w:t xml:space="preserve">The Case Manager will </w:t>
      </w:r>
      <w:bookmarkStart w:id="0" w:name="_Hlk170228711"/>
      <w:r w:rsidRPr="007F1765">
        <w:rPr>
          <w:rFonts w:ascii="Franklin Gothic Book" w:hAnsi="Franklin Gothic Book" w:cs="Times New Roman"/>
          <w:sz w:val="24"/>
          <w:szCs w:val="24"/>
        </w:rPr>
        <w:t xml:space="preserve">work with adults </w:t>
      </w:r>
      <w:r w:rsidR="002C121C">
        <w:rPr>
          <w:rFonts w:ascii="Franklin Gothic Book" w:hAnsi="Franklin Gothic Book" w:cs="Times New Roman"/>
          <w:sz w:val="24"/>
          <w:szCs w:val="24"/>
        </w:rPr>
        <w:t>aged</w:t>
      </w:r>
      <w:r w:rsidRPr="007F1765">
        <w:rPr>
          <w:rFonts w:ascii="Franklin Gothic Book" w:hAnsi="Franklin Gothic Book" w:cs="Times New Roman"/>
          <w:sz w:val="24"/>
          <w:szCs w:val="24"/>
        </w:rPr>
        <w:t xml:space="preserve"> 18</w:t>
      </w:r>
      <w:r w:rsidR="007F1765" w:rsidRPr="007F1765">
        <w:rPr>
          <w:rFonts w:ascii="Franklin Gothic Book" w:hAnsi="Franklin Gothic Book" w:cs="Times New Roman"/>
          <w:sz w:val="24"/>
          <w:szCs w:val="24"/>
        </w:rPr>
        <w:t>+ who</w:t>
      </w:r>
      <w:r w:rsidRPr="007F1765">
        <w:rPr>
          <w:rFonts w:ascii="Franklin Gothic Book" w:hAnsi="Franklin Gothic Book" w:cs="Times New Roman"/>
          <w:sz w:val="24"/>
          <w:szCs w:val="24"/>
        </w:rPr>
        <w:t xml:space="preserve"> reside in zip code</w:t>
      </w:r>
      <w:r w:rsidR="002C121C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C815AE">
        <w:rPr>
          <w:rFonts w:ascii="Franklin Gothic Book" w:hAnsi="Franklin Gothic Book" w:cs="Times New Roman"/>
          <w:sz w:val="24"/>
          <w:szCs w:val="24"/>
        </w:rPr>
        <w:t>3619</w:t>
      </w:r>
      <w:r w:rsidRPr="007F1765">
        <w:rPr>
          <w:rFonts w:ascii="Franklin Gothic Book" w:hAnsi="Franklin Gothic Book" w:cs="Times New Roman"/>
          <w:sz w:val="24"/>
          <w:szCs w:val="24"/>
        </w:rPr>
        <w:t>. The Case Manager will assist participants in developing an individual plan, enrolling in education and training programs, obtaining employment in a demand industry that offers a competitive wage</w:t>
      </w:r>
      <w:r w:rsidR="002C121C">
        <w:rPr>
          <w:rFonts w:ascii="Franklin Gothic Book" w:hAnsi="Franklin Gothic Book" w:cs="Times New Roman"/>
          <w:sz w:val="24"/>
          <w:szCs w:val="24"/>
        </w:rPr>
        <w:t>,</w:t>
      </w:r>
      <w:r w:rsidRPr="007F1765">
        <w:rPr>
          <w:rFonts w:ascii="Franklin Gothic Book" w:hAnsi="Franklin Gothic Book" w:cs="Times New Roman"/>
          <w:sz w:val="24"/>
          <w:szCs w:val="24"/>
        </w:rPr>
        <w:t xml:space="preserve"> and attaining affordable housing.</w:t>
      </w:r>
    </w:p>
    <w:bookmarkEnd w:id="0"/>
    <w:p w14:paraId="6099CB91" w14:textId="77777777" w:rsidR="004C3106" w:rsidRPr="006778E4" w:rsidRDefault="004C3106" w:rsidP="00FD0413">
      <w:pPr>
        <w:pStyle w:val="NoSpacing"/>
        <w:rPr>
          <w:rFonts w:ascii="Franklin Gothic Book" w:hAnsi="Franklin Gothic Book"/>
          <w:sz w:val="24"/>
          <w:szCs w:val="24"/>
        </w:rPr>
      </w:pPr>
    </w:p>
    <w:p w14:paraId="77C5E78E" w14:textId="77777777" w:rsidR="00FD0413" w:rsidRPr="006778E4" w:rsidRDefault="00FD0413" w:rsidP="00FD0413">
      <w:pPr>
        <w:pStyle w:val="NoSpacing"/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b/>
          <w:sz w:val="24"/>
          <w:szCs w:val="24"/>
          <w:u w:val="single"/>
        </w:rPr>
        <w:t>ESSENTIAL DUTIES AND RESPONSIBILITIES</w:t>
      </w:r>
      <w:r w:rsidRPr="006778E4">
        <w:rPr>
          <w:rFonts w:ascii="Franklin Gothic Book" w:hAnsi="Franklin Gothic Book"/>
          <w:sz w:val="24"/>
          <w:szCs w:val="24"/>
        </w:rPr>
        <w:t>:</w:t>
      </w:r>
    </w:p>
    <w:p w14:paraId="7E5127FF" w14:textId="77777777" w:rsidR="006D71A8" w:rsidRPr="006778E4" w:rsidRDefault="006D71A8" w:rsidP="00FD0413">
      <w:pPr>
        <w:pStyle w:val="NoSpacing"/>
        <w:rPr>
          <w:rFonts w:ascii="Franklin Gothic Book" w:hAnsi="Franklin Gothic Book"/>
          <w:sz w:val="24"/>
          <w:szCs w:val="24"/>
        </w:rPr>
      </w:pPr>
    </w:p>
    <w:p w14:paraId="0A7853C2" w14:textId="77777777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Provide direct client services to the community by the prescribed methodology; may perform crisis intervention, and advocacy to meet various socio-economic needs in a variety of community settings to improve client situations and restore self-sufficiency.</w:t>
      </w:r>
    </w:p>
    <w:p w14:paraId="4531DF2A" w14:textId="09A89E68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Conducting and documenting triage and fact-finding interviews </w:t>
      </w:r>
      <w:r w:rsidR="002C121C" w:rsidRPr="007F1765">
        <w:rPr>
          <w:rFonts w:ascii="Franklin Gothic Book" w:hAnsi="Franklin Gothic Book"/>
          <w:sz w:val="24"/>
          <w:szCs w:val="24"/>
        </w:rPr>
        <w:t>to</w:t>
      </w:r>
      <w:r w:rsidRPr="007F1765">
        <w:rPr>
          <w:rFonts w:ascii="Franklin Gothic Book" w:hAnsi="Franklin Gothic Book"/>
          <w:sz w:val="24"/>
          <w:szCs w:val="24"/>
        </w:rPr>
        <w:t xml:space="preserve"> assess basic and long-term household needs and </w:t>
      </w:r>
      <w:r w:rsidR="002C121C" w:rsidRPr="007F1765">
        <w:rPr>
          <w:rFonts w:ascii="Franklin Gothic Book" w:hAnsi="Franklin Gothic Book"/>
          <w:sz w:val="24"/>
          <w:szCs w:val="24"/>
        </w:rPr>
        <w:t>identifying</w:t>
      </w:r>
      <w:r w:rsidRPr="007F1765">
        <w:rPr>
          <w:rFonts w:ascii="Franklin Gothic Book" w:hAnsi="Franklin Gothic Book"/>
          <w:sz w:val="24"/>
          <w:szCs w:val="24"/>
        </w:rPr>
        <w:t xml:space="preserve"> services best suited to address concerns, information and referral activities, warm referral and assistance with navigation of </w:t>
      </w:r>
      <w:r w:rsidR="002C121C">
        <w:rPr>
          <w:rFonts w:ascii="Franklin Gothic Book" w:hAnsi="Franklin Gothic Book"/>
          <w:sz w:val="24"/>
          <w:szCs w:val="24"/>
        </w:rPr>
        <w:t xml:space="preserve">the </w:t>
      </w:r>
      <w:r w:rsidRPr="007F1765">
        <w:rPr>
          <w:rFonts w:ascii="Franklin Gothic Book" w:hAnsi="Franklin Gothic Book"/>
          <w:sz w:val="24"/>
          <w:szCs w:val="24"/>
        </w:rPr>
        <w:t xml:space="preserve">local system of </w:t>
      </w:r>
      <w:r w:rsidR="006778E4" w:rsidRPr="007F1765">
        <w:rPr>
          <w:rFonts w:ascii="Franklin Gothic Book" w:hAnsi="Franklin Gothic Book"/>
          <w:sz w:val="24"/>
          <w:szCs w:val="24"/>
        </w:rPr>
        <w:t>care, financial</w:t>
      </w:r>
      <w:r w:rsidRPr="007F1765">
        <w:rPr>
          <w:rFonts w:ascii="Franklin Gothic Book" w:hAnsi="Franklin Gothic Book"/>
          <w:sz w:val="24"/>
          <w:szCs w:val="24"/>
        </w:rPr>
        <w:t xml:space="preserve"> assistance, and community resource linkage.</w:t>
      </w:r>
    </w:p>
    <w:p w14:paraId="254B361C" w14:textId="77777777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No less than monthly, face-to-face contact with the individual or family, with more frequent contact as needed.  </w:t>
      </w:r>
    </w:p>
    <w:p w14:paraId="5167A092" w14:textId="77777777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Monthly review of goals and success toward achieving them with the client and identification of changes that may be needed, to include revision of the written plan.</w:t>
      </w:r>
    </w:p>
    <w:p w14:paraId="0F87D70F" w14:textId="768808E2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When issues are identified in a household, </w:t>
      </w:r>
      <w:r w:rsidR="002C121C" w:rsidRPr="007F1765">
        <w:rPr>
          <w:rFonts w:ascii="Franklin Gothic Book" w:hAnsi="Franklin Gothic Book"/>
          <w:sz w:val="24"/>
          <w:szCs w:val="24"/>
        </w:rPr>
        <w:t>take</w:t>
      </w:r>
      <w:r w:rsidRPr="007F1765">
        <w:rPr>
          <w:rFonts w:ascii="Franklin Gothic Book" w:hAnsi="Franklin Gothic Book"/>
          <w:sz w:val="24"/>
          <w:szCs w:val="24"/>
        </w:rPr>
        <w:t xml:space="preserve"> steps to proactively address solutions and implement those </w:t>
      </w:r>
      <w:r w:rsidR="002C121C">
        <w:rPr>
          <w:rFonts w:ascii="Franklin Gothic Book" w:hAnsi="Franklin Gothic Book"/>
          <w:sz w:val="24"/>
          <w:szCs w:val="24"/>
        </w:rPr>
        <w:t>to</w:t>
      </w:r>
      <w:r w:rsidRPr="007F1765">
        <w:rPr>
          <w:rFonts w:ascii="Franklin Gothic Book" w:hAnsi="Franklin Gothic Book"/>
          <w:sz w:val="24"/>
          <w:szCs w:val="24"/>
        </w:rPr>
        <w:t xml:space="preserve"> help keep the client on track toward goals.</w:t>
      </w:r>
    </w:p>
    <w:p w14:paraId="69522201" w14:textId="72D2BB90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Document client case records accurately and </w:t>
      </w:r>
      <w:r w:rsidR="00E72B2F">
        <w:rPr>
          <w:rFonts w:ascii="Franklin Gothic Book" w:hAnsi="Franklin Gothic Book"/>
          <w:sz w:val="24"/>
          <w:szCs w:val="24"/>
        </w:rPr>
        <w:t>promptly</w:t>
      </w:r>
      <w:r w:rsidRPr="007F1765">
        <w:rPr>
          <w:rFonts w:ascii="Franklin Gothic Book" w:hAnsi="Franklin Gothic Book"/>
          <w:sz w:val="24"/>
          <w:szCs w:val="24"/>
        </w:rPr>
        <w:t xml:space="preserve"> following protocol by</w:t>
      </w:r>
      <w:r w:rsidR="006778E4" w:rsidRPr="007F1765">
        <w:rPr>
          <w:rFonts w:ascii="Franklin Gothic Book" w:hAnsi="Franklin Gothic Book"/>
          <w:sz w:val="24"/>
          <w:szCs w:val="24"/>
        </w:rPr>
        <w:t xml:space="preserve"> entering data into the </w:t>
      </w:r>
      <w:r w:rsidR="004C3106" w:rsidRPr="007F1765">
        <w:rPr>
          <w:rFonts w:ascii="Franklin Gothic Book" w:hAnsi="Franklin Gothic Book"/>
          <w:sz w:val="24"/>
          <w:szCs w:val="24"/>
        </w:rPr>
        <w:t>database s</w:t>
      </w:r>
      <w:r w:rsidR="006778E4" w:rsidRPr="007F1765">
        <w:rPr>
          <w:rFonts w:ascii="Franklin Gothic Book" w:hAnsi="Franklin Gothic Book"/>
          <w:sz w:val="24"/>
          <w:szCs w:val="24"/>
        </w:rPr>
        <w:t>ystem, writing</w:t>
      </w:r>
      <w:r w:rsidRPr="007F1765">
        <w:rPr>
          <w:rFonts w:ascii="Franklin Gothic Book" w:hAnsi="Franklin Gothic Book"/>
          <w:sz w:val="24"/>
          <w:szCs w:val="24"/>
        </w:rPr>
        <w:t xml:space="preserve"> comprehensive case notes, case management plans, reports, and other pertinent information used to document contacts, resources used, and client needs in conformance with local, state</w:t>
      </w:r>
      <w:r w:rsidR="00E72B2F">
        <w:rPr>
          <w:rFonts w:ascii="Franklin Gothic Book" w:hAnsi="Franklin Gothic Book"/>
          <w:sz w:val="24"/>
          <w:szCs w:val="24"/>
        </w:rPr>
        <w:t>,</w:t>
      </w:r>
      <w:r w:rsidRPr="007F1765">
        <w:rPr>
          <w:rFonts w:ascii="Franklin Gothic Book" w:hAnsi="Franklin Gothic Book"/>
          <w:sz w:val="24"/>
          <w:szCs w:val="24"/>
        </w:rPr>
        <w:t xml:space="preserve"> and federal guidelines.</w:t>
      </w:r>
    </w:p>
    <w:p w14:paraId="0EEF6C1D" w14:textId="77777777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Determine eligibility for financial assistance funds following program guidelines</w:t>
      </w:r>
    </w:p>
    <w:p w14:paraId="12134FA8" w14:textId="266443B5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Complete formal evaluation of financial assistance and stability of </w:t>
      </w:r>
      <w:r w:rsidR="00E72B2F">
        <w:rPr>
          <w:rFonts w:ascii="Franklin Gothic Book" w:hAnsi="Franklin Gothic Book"/>
          <w:sz w:val="24"/>
          <w:szCs w:val="24"/>
        </w:rPr>
        <w:t xml:space="preserve">the </w:t>
      </w:r>
      <w:r w:rsidRPr="007F1765">
        <w:rPr>
          <w:rFonts w:ascii="Franklin Gothic Book" w:hAnsi="Franklin Gothic Book"/>
          <w:sz w:val="24"/>
          <w:szCs w:val="24"/>
        </w:rPr>
        <w:t xml:space="preserve">family. This includes an ongoing assessment of needs throughout the life of the case and follow-up to case closure to measure </w:t>
      </w:r>
      <w:r w:rsidR="00E72B2F">
        <w:rPr>
          <w:rFonts w:ascii="Franklin Gothic Book" w:hAnsi="Franklin Gothic Book"/>
          <w:sz w:val="24"/>
          <w:szCs w:val="24"/>
        </w:rPr>
        <w:t>longer-term</w:t>
      </w:r>
      <w:r w:rsidRPr="007F1765">
        <w:rPr>
          <w:rFonts w:ascii="Franklin Gothic Book" w:hAnsi="Franklin Gothic Book"/>
          <w:sz w:val="24"/>
          <w:szCs w:val="24"/>
        </w:rPr>
        <w:t xml:space="preserve"> stability.</w:t>
      </w:r>
    </w:p>
    <w:p w14:paraId="09E39F93" w14:textId="6E48C47B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Complete customer satisfaction surveys as required</w:t>
      </w:r>
      <w:r w:rsidR="004C3106" w:rsidRPr="007F1765">
        <w:rPr>
          <w:rFonts w:ascii="Franklin Gothic Book" w:hAnsi="Franklin Gothic Book"/>
          <w:sz w:val="24"/>
          <w:szCs w:val="24"/>
        </w:rPr>
        <w:t>.</w:t>
      </w:r>
    </w:p>
    <w:p w14:paraId="7C6D7F13" w14:textId="365776FD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Complete and submit required reporting information timely </w:t>
      </w:r>
      <w:r w:rsidR="00E72B2F">
        <w:rPr>
          <w:rFonts w:ascii="Franklin Gothic Book" w:hAnsi="Franklin Gothic Book"/>
          <w:sz w:val="24"/>
          <w:szCs w:val="24"/>
        </w:rPr>
        <w:t xml:space="preserve">manner </w:t>
      </w:r>
      <w:r w:rsidRPr="007F1765">
        <w:rPr>
          <w:rFonts w:ascii="Franklin Gothic Book" w:hAnsi="Franklin Gothic Book"/>
          <w:sz w:val="24"/>
          <w:szCs w:val="24"/>
        </w:rPr>
        <w:t>and as required</w:t>
      </w:r>
      <w:r w:rsidR="004C3106" w:rsidRPr="007F1765">
        <w:rPr>
          <w:rFonts w:ascii="Franklin Gothic Book" w:hAnsi="Franklin Gothic Book"/>
          <w:sz w:val="24"/>
          <w:szCs w:val="24"/>
        </w:rPr>
        <w:t>.</w:t>
      </w:r>
    </w:p>
    <w:p w14:paraId="0FB0F058" w14:textId="27D408DB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lastRenderedPageBreak/>
        <w:t xml:space="preserve">Complete and submit appropriate case logs timely </w:t>
      </w:r>
      <w:r w:rsidR="00E72B2F">
        <w:rPr>
          <w:rFonts w:ascii="Franklin Gothic Book" w:hAnsi="Franklin Gothic Book"/>
          <w:sz w:val="24"/>
          <w:szCs w:val="24"/>
        </w:rPr>
        <w:t xml:space="preserve">manner </w:t>
      </w:r>
      <w:r w:rsidRPr="007F1765">
        <w:rPr>
          <w:rFonts w:ascii="Franklin Gothic Book" w:hAnsi="Franklin Gothic Book"/>
          <w:sz w:val="24"/>
          <w:szCs w:val="24"/>
        </w:rPr>
        <w:t>and as required</w:t>
      </w:r>
      <w:r w:rsidR="004C3106" w:rsidRPr="007F1765">
        <w:rPr>
          <w:rFonts w:ascii="Franklin Gothic Book" w:hAnsi="Franklin Gothic Book"/>
          <w:sz w:val="24"/>
          <w:szCs w:val="24"/>
        </w:rPr>
        <w:t>.</w:t>
      </w:r>
    </w:p>
    <w:p w14:paraId="12011DF0" w14:textId="18482C9C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Facilitate professional workshops and educational instruction curriculums identified as required by </w:t>
      </w:r>
      <w:r w:rsidR="00E72B2F" w:rsidRPr="007F1765">
        <w:rPr>
          <w:rFonts w:ascii="Franklin Gothic Book" w:hAnsi="Franklin Gothic Book"/>
          <w:sz w:val="24"/>
          <w:szCs w:val="24"/>
        </w:rPr>
        <w:t>funders and</w:t>
      </w:r>
      <w:r w:rsidRPr="007F1765">
        <w:rPr>
          <w:rFonts w:ascii="Franklin Gothic Book" w:hAnsi="Franklin Gothic Book"/>
          <w:sz w:val="24"/>
          <w:szCs w:val="24"/>
        </w:rPr>
        <w:t xml:space="preserve"> </w:t>
      </w:r>
      <w:r w:rsidR="00E72B2F" w:rsidRPr="007F1765">
        <w:rPr>
          <w:rFonts w:ascii="Franklin Gothic Book" w:hAnsi="Franklin Gothic Book"/>
          <w:sz w:val="24"/>
          <w:szCs w:val="24"/>
        </w:rPr>
        <w:t>enhance</w:t>
      </w:r>
      <w:r w:rsidRPr="007F1765">
        <w:rPr>
          <w:rFonts w:ascii="Franklin Gothic Book" w:hAnsi="Franklin Gothic Book"/>
          <w:sz w:val="24"/>
          <w:szCs w:val="24"/>
        </w:rPr>
        <w:t xml:space="preserve"> </w:t>
      </w:r>
      <w:r w:rsidR="00E72B2F">
        <w:rPr>
          <w:rFonts w:ascii="Franklin Gothic Book" w:hAnsi="Franklin Gothic Book"/>
          <w:sz w:val="24"/>
          <w:szCs w:val="24"/>
        </w:rPr>
        <w:t xml:space="preserve">the </w:t>
      </w:r>
      <w:r w:rsidRPr="007F1765">
        <w:rPr>
          <w:rFonts w:ascii="Franklin Gothic Book" w:hAnsi="Franklin Gothic Book"/>
          <w:sz w:val="24"/>
          <w:szCs w:val="24"/>
        </w:rPr>
        <w:t>quality of services provided.</w:t>
      </w:r>
    </w:p>
    <w:p w14:paraId="4FE63BFB" w14:textId="64DA1C82" w:rsidR="00013A43" w:rsidRPr="007F1765" w:rsidRDefault="00013A43" w:rsidP="00013A43">
      <w:pPr>
        <w:numPr>
          <w:ilvl w:val="0"/>
          <w:numId w:val="11"/>
        </w:num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Attends all required training and engages in other training curricula and activities mutually </w:t>
      </w:r>
      <w:r w:rsidR="00254AF8">
        <w:rPr>
          <w:rFonts w:ascii="Franklin Gothic Book" w:hAnsi="Franklin Gothic Book"/>
          <w:sz w:val="24"/>
          <w:szCs w:val="24"/>
        </w:rPr>
        <w:t>agreed</w:t>
      </w:r>
      <w:r w:rsidRPr="007F1765">
        <w:rPr>
          <w:rFonts w:ascii="Franklin Gothic Book" w:hAnsi="Franklin Gothic Book"/>
          <w:sz w:val="24"/>
          <w:szCs w:val="24"/>
        </w:rPr>
        <w:t xml:space="preserve"> </w:t>
      </w:r>
      <w:r w:rsidR="00254AF8">
        <w:rPr>
          <w:rFonts w:ascii="Franklin Gothic Book" w:hAnsi="Franklin Gothic Book"/>
          <w:sz w:val="24"/>
          <w:szCs w:val="24"/>
        </w:rPr>
        <w:t xml:space="preserve">upon </w:t>
      </w:r>
      <w:r w:rsidRPr="007F1765">
        <w:rPr>
          <w:rFonts w:ascii="Franklin Gothic Book" w:hAnsi="Franklin Gothic Book"/>
          <w:sz w:val="24"/>
          <w:szCs w:val="24"/>
        </w:rPr>
        <w:t xml:space="preserve">with the supervisor that </w:t>
      </w:r>
      <w:r w:rsidR="00254AF8">
        <w:rPr>
          <w:rFonts w:ascii="Franklin Gothic Book" w:hAnsi="Franklin Gothic Book"/>
          <w:sz w:val="24"/>
          <w:szCs w:val="24"/>
        </w:rPr>
        <w:t>enhances</w:t>
      </w:r>
      <w:r w:rsidRPr="007F1765">
        <w:rPr>
          <w:rFonts w:ascii="Franklin Gothic Book" w:hAnsi="Franklin Gothic Book"/>
          <w:sz w:val="24"/>
          <w:szCs w:val="24"/>
        </w:rPr>
        <w:t xml:space="preserve"> </w:t>
      </w:r>
      <w:r w:rsidR="00E72B2F">
        <w:rPr>
          <w:rFonts w:ascii="Franklin Gothic Book" w:hAnsi="Franklin Gothic Book"/>
          <w:sz w:val="24"/>
          <w:szCs w:val="24"/>
        </w:rPr>
        <w:t xml:space="preserve">the </w:t>
      </w:r>
      <w:r w:rsidRPr="007F1765">
        <w:rPr>
          <w:rFonts w:ascii="Franklin Gothic Book" w:hAnsi="Franklin Gothic Book"/>
          <w:sz w:val="24"/>
          <w:szCs w:val="24"/>
        </w:rPr>
        <w:t xml:space="preserve">ability to perform </w:t>
      </w:r>
      <w:r w:rsidR="00E72B2F">
        <w:rPr>
          <w:rFonts w:ascii="Franklin Gothic Book" w:hAnsi="Franklin Gothic Book"/>
          <w:sz w:val="24"/>
          <w:szCs w:val="24"/>
        </w:rPr>
        <w:t xml:space="preserve">the </w:t>
      </w:r>
      <w:r w:rsidRPr="007F1765">
        <w:rPr>
          <w:rFonts w:ascii="Franklin Gothic Book" w:hAnsi="Franklin Gothic Book"/>
          <w:sz w:val="24"/>
          <w:szCs w:val="24"/>
        </w:rPr>
        <w:t xml:space="preserve">duties of this position.  </w:t>
      </w:r>
    </w:p>
    <w:p w14:paraId="4E97E413" w14:textId="6E832F93" w:rsidR="00013A43" w:rsidRPr="007F1765" w:rsidRDefault="00013A43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Perform such other duties as may be assigned by the supervisor</w:t>
      </w:r>
      <w:r w:rsidR="004C3106" w:rsidRPr="007F1765">
        <w:rPr>
          <w:rFonts w:ascii="Franklin Gothic Book" w:hAnsi="Franklin Gothic Book"/>
          <w:sz w:val="24"/>
          <w:szCs w:val="24"/>
        </w:rPr>
        <w:t>.</w:t>
      </w:r>
    </w:p>
    <w:p w14:paraId="34158937" w14:textId="27B2E8F9" w:rsidR="00013A43" w:rsidRPr="007F1765" w:rsidRDefault="00E72B2F" w:rsidP="00013A43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The case</w:t>
      </w:r>
      <w:r w:rsidR="00013A43" w:rsidRPr="007F1765">
        <w:rPr>
          <w:rFonts w:ascii="Franklin Gothic Book" w:hAnsi="Franklin Gothic Book"/>
          <w:sz w:val="24"/>
          <w:szCs w:val="24"/>
        </w:rPr>
        <w:t xml:space="preserve"> manager will be responsible for </w:t>
      </w:r>
      <w:r>
        <w:rPr>
          <w:rFonts w:ascii="Franklin Gothic Book" w:hAnsi="Franklin Gothic Book"/>
          <w:sz w:val="24"/>
          <w:szCs w:val="24"/>
        </w:rPr>
        <w:t>maintaining</w:t>
      </w:r>
      <w:r w:rsidR="00013A43" w:rsidRPr="007F1765">
        <w:rPr>
          <w:rFonts w:ascii="Franklin Gothic Book" w:hAnsi="Franklin Gothic Book"/>
          <w:sz w:val="24"/>
          <w:szCs w:val="24"/>
        </w:rPr>
        <w:t xml:space="preserve"> ongoing communication with other community agencies </w:t>
      </w:r>
      <w:r>
        <w:rPr>
          <w:rFonts w:ascii="Franklin Gothic Book" w:hAnsi="Franklin Gothic Book"/>
          <w:sz w:val="24"/>
          <w:szCs w:val="24"/>
        </w:rPr>
        <w:t>that</w:t>
      </w:r>
      <w:r w:rsidR="00013A43" w:rsidRPr="007F1765">
        <w:rPr>
          <w:rFonts w:ascii="Franklin Gothic Book" w:hAnsi="Franklin Gothic Book"/>
          <w:sz w:val="24"/>
          <w:szCs w:val="24"/>
        </w:rPr>
        <w:t xml:space="preserve"> are providing case management and household </w:t>
      </w:r>
      <w:r w:rsidRPr="007F1765">
        <w:rPr>
          <w:rFonts w:ascii="Franklin Gothic Book" w:hAnsi="Franklin Gothic Book"/>
          <w:sz w:val="24"/>
          <w:szCs w:val="24"/>
        </w:rPr>
        <w:t>support</w:t>
      </w:r>
      <w:r w:rsidR="00013A43" w:rsidRPr="007F176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to</w:t>
      </w:r>
      <w:r w:rsidR="00013A43" w:rsidRPr="007F1765">
        <w:rPr>
          <w:rFonts w:ascii="Franklin Gothic Book" w:hAnsi="Franklin Gothic Book"/>
          <w:sz w:val="24"/>
          <w:szCs w:val="24"/>
        </w:rPr>
        <w:t xml:space="preserve"> effectively coordinate services on behalf of the client.</w:t>
      </w:r>
    </w:p>
    <w:p w14:paraId="393DD46E" w14:textId="77777777" w:rsidR="00A6033A" w:rsidRPr="007F1765" w:rsidRDefault="00A6033A" w:rsidP="00A6033A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309984FE" w14:textId="36366DEA" w:rsidR="00A6033A" w:rsidRPr="006778E4" w:rsidRDefault="00A6033A" w:rsidP="00A6033A">
      <w:pPr>
        <w:rPr>
          <w:rFonts w:ascii="Franklin Gothic Book" w:hAnsi="Franklin Gothic Book" w:cs="Arial"/>
          <w:b/>
          <w:bCs/>
          <w:sz w:val="20"/>
          <w:szCs w:val="20"/>
          <w:u w:val="single"/>
        </w:rPr>
      </w:pPr>
      <w:r w:rsidRPr="006778E4">
        <w:rPr>
          <w:rFonts w:ascii="Franklin Gothic Book" w:hAnsi="Franklin Gothic Book" w:cs="Arial"/>
          <w:b/>
          <w:bCs/>
          <w:sz w:val="20"/>
          <w:szCs w:val="20"/>
          <w:u w:val="single"/>
        </w:rPr>
        <w:t>KNOWLEDGE, SKILLS</w:t>
      </w:r>
      <w:r w:rsidR="00254AF8">
        <w:rPr>
          <w:rFonts w:ascii="Franklin Gothic Book" w:hAnsi="Franklin Gothic Book" w:cs="Arial"/>
          <w:b/>
          <w:bCs/>
          <w:sz w:val="20"/>
          <w:szCs w:val="20"/>
          <w:u w:val="single"/>
        </w:rPr>
        <w:t>,</w:t>
      </w:r>
      <w:r w:rsidRPr="006778E4">
        <w:rPr>
          <w:rFonts w:ascii="Franklin Gothic Book" w:hAnsi="Franklin Gothic Book" w:cs="Arial"/>
          <w:b/>
          <w:bCs/>
          <w:sz w:val="20"/>
          <w:szCs w:val="20"/>
          <w:u w:val="single"/>
        </w:rPr>
        <w:t xml:space="preserve"> AND ABILITIES:</w:t>
      </w:r>
    </w:p>
    <w:p w14:paraId="0C8FDAD2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Knowledge of case management skills</w:t>
      </w:r>
    </w:p>
    <w:p w14:paraId="05CA55E7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Knowledge of and comply with the policies, procedures, and goals of the Agency and our collaborative partnership projects.</w:t>
      </w:r>
    </w:p>
    <w:p w14:paraId="3E4E2774" w14:textId="7B936EDA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Knowledge of </w:t>
      </w:r>
      <w:r w:rsidR="00254AF8">
        <w:rPr>
          <w:rFonts w:ascii="Franklin Gothic Book" w:hAnsi="Franklin Gothic Book"/>
          <w:sz w:val="24"/>
          <w:szCs w:val="24"/>
        </w:rPr>
        <w:t>a Windows-based</w:t>
      </w:r>
      <w:r w:rsidRPr="007F1765">
        <w:rPr>
          <w:rFonts w:ascii="Franklin Gothic Book" w:hAnsi="Franklin Gothic Book"/>
          <w:sz w:val="24"/>
          <w:szCs w:val="24"/>
        </w:rPr>
        <w:t xml:space="preserve"> computer operating system</w:t>
      </w:r>
    </w:p>
    <w:p w14:paraId="574C713E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Knowledge of community resources</w:t>
      </w:r>
    </w:p>
    <w:p w14:paraId="2AA14B24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collect and evaluate data</w:t>
      </w:r>
    </w:p>
    <w:p w14:paraId="08CC61F9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communicate effectively verbally and in writing</w:t>
      </w:r>
    </w:p>
    <w:p w14:paraId="23D74249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document case records and client contacts accurately</w:t>
      </w:r>
    </w:p>
    <w:p w14:paraId="1416A02C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work independently</w:t>
      </w:r>
    </w:p>
    <w:p w14:paraId="430B6D8F" w14:textId="77777777" w:rsidR="006778E4" w:rsidRPr="007F1765" w:rsidRDefault="006778E4" w:rsidP="006778E4">
      <w:pPr>
        <w:pStyle w:val="ListParagraph"/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establish and maintain effective working relationships with others</w:t>
      </w:r>
    </w:p>
    <w:p w14:paraId="2876DBEB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problem solve and make decisions independently</w:t>
      </w:r>
    </w:p>
    <w:p w14:paraId="72DF9F75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organize and prioritize work.</w:t>
      </w:r>
    </w:p>
    <w:p w14:paraId="07F54A96" w14:textId="1E84A34F" w:rsidR="006778E4" w:rsidRPr="007F1765" w:rsidRDefault="006778E4" w:rsidP="006778E4">
      <w:pPr>
        <w:numPr>
          <w:ilvl w:val="0"/>
          <w:numId w:val="12"/>
        </w:numPr>
        <w:tabs>
          <w:tab w:val="clear" w:pos="1080"/>
        </w:tabs>
        <w:spacing w:after="0" w:line="240" w:lineRule="auto"/>
        <w:ind w:left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Ability to prepare narrative reports relating to clients, contracts, and grants.</w:t>
      </w:r>
    </w:p>
    <w:p w14:paraId="683B125D" w14:textId="77777777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left" w:pos="990"/>
        </w:tabs>
        <w:spacing w:after="0" w:line="240" w:lineRule="auto"/>
        <w:ind w:left="720"/>
        <w:jc w:val="both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Skill in dealing with social service clients under stressful situations</w:t>
      </w:r>
    </w:p>
    <w:p w14:paraId="3D3C6AA1" w14:textId="04E69449" w:rsidR="006778E4" w:rsidRPr="007F1765" w:rsidRDefault="006778E4" w:rsidP="006778E4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Must be able to work independently </w:t>
      </w:r>
      <w:r w:rsidR="00254AF8">
        <w:rPr>
          <w:rFonts w:ascii="Franklin Gothic Book" w:hAnsi="Franklin Gothic Book"/>
          <w:sz w:val="24"/>
          <w:szCs w:val="24"/>
        </w:rPr>
        <w:t xml:space="preserve">and </w:t>
      </w:r>
      <w:r w:rsidRPr="007F1765">
        <w:rPr>
          <w:rFonts w:ascii="Franklin Gothic Book" w:hAnsi="Franklin Gothic Book"/>
          <w:sz w:val="24"/>
          <w:szCs w:val="24"/>
        </w:rPr>
        <w:t xml:space="preserve">identify risk factors regarding safety. </w:t>
      </w:r>
    </w:p>
    <w:p w14:paraId="51D36B18" w14:textId="77777777" w:rsidR="00A6033A" w:rsidRPr="006778E4" w:rsidRDefault="00A6033A" w:rsidP="00A6033A">
      <w:pPr>
        <w:rPr>
          <w:rFonts w:ascii="Franklin Gothic Book" w:hAnsi="Franklin Gothic Book" w:cs="Arial"/>
          <w:b/>
          <w:bCs/>
          <w:sz w:val="20"/>
          <w:szCs w:val="20"/>
          <w:u w:val="single"/>
        </w:rPr>
      </w:pPr>
    </w:p>
    <w:p w14:paraId="36C051EF" w14:textId="72531331" w:rsidR="00A6033A" w:rsidRPr="006778E4" w:rsidRDefault="00A6033A" w:rsidP="00A6033A">
      <w:pPr>
        <w:rPr>
          <w:rFonts w:ascii="Franklin Gothic Book" w:hAnsi="Franklin Gothic Book" w:cs="Arial"/>
          <w:b/>
          <w:bCs/>
          <w:sz w:val="24"/>
          <w:szCs w:val="24"/>
          <w:u w:val="single"/>
        </w:rPr>
      </w:pPr>
      <w:r w:rsidRPr="006778E4">
        <w:rPr>
          <w:rFonts w:ascii="Franklin Gothic Book" w:hAnsi="Franklin Gothic Book" w:cs="Arial"/>
          <w:b/>
          <w:bCs/>
          <w:sz w:val="24"/>
          <w:szCs w:val="24"/>
          <w:u w:val="single"/>
        </w:rPr>
        <w:t>TRAINING, EXPERIENCE</w:t>
      </w:r>
      <w:r w:rsidR="00254AF8">
        <w:rPr>
          <w:rFonts w:ascii="Franklin Gothic Book" w:hAnsi="Franklin Gothic Book" w:cs="Arial"/>
          <w:b/>
          <w:bCs/>
          <w:sz w:val="24"/>
          <w:szCs w:val="24"/>
          <w:u w:val="single"/>
        </w:rPr>
        <w:t>,</w:t>
      </w:r>
      <w:r w:rsidRPr="006778E4">
        <w:rPr>
          <w:rFonts w:ascii="Franklin Gothic Book" w:hAnsi="Franklin Gothic Book" w:cs="Arial"/>
          <w:b/>
          <w:bCs/>
          <w:sz w:val="24"/>
          <w:szCs w:val="24"/>
          <w:u w:val="single"/>
        </w:rPr>
        <w:t xml:space="preserve"> AND EDUCATION:</w:t>
      </w:r>
    </w:p>
    <w:p w14:paraId="0B140BFA" w14:textId="043B6DE8" w:rsidR="006778E4" w:rsidRPr="007F1765" w:rsidRDefault="006778E4" w:rsidP="006778E4">
      <w:pPr>
        <w:pStyle w:val="NoSpacing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Bachelor’s degree in mental health or social services field and a minimum of one year </w:t>
      </w:r>
      <w:r w:rsidR="00254AF8">
        <w:rPr>
          <w:rFonts w:ascii="Franklin Gothic Book" w:hAnsi="Franklin Gothic Book"/>
          <w:sz w:val="24"/>
          <w:szCs w:val="24"/>
        </w:rPr>
        <w:t xml:space="preserve">of </w:t>
      </w:r>
      <w:r w:rsidRPr="007F1765">
        <w:rPr>
          <w:rFonts w:ascii="Franklin Gothic Book" w:hAnsi="Franklin Gothic Book"/>
          <w:sz w:val="24"/>
          <w:szCs w:val="24"/>
        </w:rPr>
        <w:t xml:space="preserve">case management or service referral experience. </w:t>
      </w:r>
    </w:p>
    <w:p w14:paraId="7FA1D60F" w14:textId="25D6FAA7" w:rsidR="004C3106" w:rsidRPr="007F1765" w:rsidRDefault="004C3106" w:rsidP="006778E4">
      <w:pPr>
        <w:pStyle w:val="NoSpacing"/>
        <w:numPr>
          <w:ilvl w:val="0"/>
          <w:numId w:val="13"/>
        </w:numPr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>High School diploma and seven years of case management or service referral experience.</w:t>
      </w:r>
    </w:p>
    <w:p w14:paraId="1B1C3A9B" w14:textId="69B11EC7" w:rsidR="00A6033A" w:rsidRPr="007F1765" w:rsidRDefault="006778E4" w:rsidP="006778E4">
      <w:pPr>
        <w:pStyle w:val="NoSpacing"/>
        <w:numPr>
          <w:ilvl w:val="0"/>
          <w:numId w:val="13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7F1765">
        <w:rPr>
          <w:rFonts w:ascii="Franklin Gothic Book" w:hAnsi="Franklin Gothic Book"/>
          <w:sz w:val="24"/>
          <w:szCs w:val="24"/>
        </w:rPr>
        <w:t>Knowledge of</w:t>
      </w:r>
      <w:r w:rsidR="004C3106" w:rsidRPr="007F1765">
        <w:rPr>
          <w:rFonts w:ascii="Franklin Gothic Book" w:hAnsi="Franklin Gothic Book"/>
          <w:sz w:val="24"/>
          <w:szCs w:val="24"/>
        </w:rPr>
        <w:t xml:space="preserve"> wraparound</w:t>
      </w:r>
      <w:r w:rsidRPr="007F1765">
        <w:rPr>
          <w:rFonts w:ascii="Franklin Gothic Book" w:hAnsi="Franklin Gothic Book"/>
          <w:sz w:val="24"/>
          <w:szCs w:val="24"/>
        </w:rPr>
        <w:t xml:space="preserve"> services, </w:t>
      </w:r>
      <w:r w:rsidR="004C3106" w:rsidRPr="007F1765">
        <w:rPr>
          <w:rFonts w:ascii="Franklin Gothic Book" w:hAnsi="Franklin Gothic Book"/>
          <w:sz w:val="24"/>
          <w:szCs w:val="24"/>
        </w:rPr>
        <w:t xml:space="preserve">case planning, </w:t>
      </w:r>
      <w:r w:rsidR="00254AF8">
        <w:rPr>
          <w:rFonts w:ascii="Franklin Gothic Book" w:hAnsi="Franklin Gothic Book"/>
          <w:sz w:val="24"/>
          <w:szCs w:val="24"/>
        </w:rPr>
        <w:t>trauma-informed</w:t>
      </w:r>
      <w:r w:rsidRPr="007F1765">
        <w:rPr>
          <w:rFonts w:ascii="Franklin Gothic Book" w:hAnsi="Franklin Gothic Book"/>
          <w:sz w:val="24"/>
          <w:szCs w:val="24"/>
        </w:rPr>
        <w:t xml:space="preserve"> care principles, and crisis intervention skills required.  </w:t>
      </w:r>
      <w:r w:rsidRPr="007F1765">
        <w:rPr>
          <w:rFonts w:ascii="Franklin Gothic Book" w:hAnsi="Franklin Gothic Book"/>
          <w:sz w:val="24"/>
          <w:szCs w:val="24"/>
        </w:rPr>
        <w:br/>
      </w:r>
    </w:p>
    <w:p w14:paraId="25011C69" w14:textId="77777777" w:rsidR="00121874" w:rsidRPr="006778E4" w:rsidRDefault="00121874" w:rsidP="00121874">
      <w:pPr>
        <w:pStyle w:val="NoSpacing"/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b/>
          <w:sz w:val="24"/>
          <w:szCs w:val="24"/>
          <w:u w:val="single"/>
        </w:rPr>
        <w:t>LICENSES AND CERTIFICATIONS/OTHER SKILLS AND QUALIFICATIONS</w:t>
      </w:r>
      <w:r w:rsidRPr="006778E4">
        <w:rPr>
          <w:rFonts w:ascii="Franklin Gothic Book" w:hAnsi="Franklin Gothic Book"/>
          <w:sz w:val="24"/>
          <w:szCs w:val="24"/>
        </w:rPr>
        <w:t>:</w:t>
      </w:r>
    </w:p>
    <w:p w14:paraId="36ABA24A" w14:textId="6E9521A9" w:rsidR="00177604" w:rsidRPr="007F1765" w:rsidRDefault="00FD1B10" w:rsidP="00121874">
      <w:pPr>
        <w:pStyle w:val="NoSpacing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7F1765">
        <w:rPr>
          <w:rFonts w:ascii="Franklin Gothic Book" w:hAnsi="Franklin Gothic Book"/>
          <w:sz w:val="24"/>
          <w:szCs w:val="24"/>
        </w:rPr>
        <w:t xml:space="preserve">Valid State of </w:t>
      </w:r>
      <w:r w:rsidR="002B412D" w:rsidRPr="007F1765">
        <w:rPr>
          <w:rFonts w:ascii="Franklin Gothic Book" w:hAnsi="Franklin Gothic Book"/>
          <w:sz w:val="24"/>
          <w:szCs w:val="24"/>
        </w:rPr>
        <w:t xml:space="preserve">Florida </w:t>
      </w:r>
      <w:r w:rsidR="00254AF8">
        <w:rPr>
          <w:rFonts w:ascii="Franklin Gothic Book" w:hAnsi="Franklin Gothic Book"/>
          <w:sz w:val="24"/>
          <w:szCs w:val="24"/>
        </w:rPr>
        <w:t>Driver's</w:t>
      </w:r>
      <w:r w:rsidR="0076305D" w:rsidRPr="007F1765">
        <w:rPr>
          <w:rFonts w:ascii="Franklin Gothic Book" w:hAnsi="Franklin Gothic Book"/>
          <w:sz w:val="24"/>
          <w:szCs w:val="24"/>
        </w:rPr>
        <w:t xml:space="preserve"> License</w:t>
      </w:r>
      <w:r w:rsidRPr="007F1765">
        <w:rPr>
          <w:rFonts w:ascii="Franklin Gothic Book" w:hAnsi="Franklin Gothic Book"/>
          <w:sz w:val="24"/>
          <w:szCs w:val="24"/>
        </w:rPr>
        <w:t xml:space="preserve"> </w:t>
      </w:r>
    </w:p>
    <w:p w14:paraId="73AF54C6" w14:textId="063493F5" w:rsidR="007F1765" w:rsidRPr="007F1765" w:rsidRDefault="007F1765" w:rsidP="007F1765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7F1765">
        <w:rPr>
          <w:rFonts w:ascii="Franklin Gothic Book" w:eastAsia="Times New Roman" w:hAnsi="Franklin Gothic Book" w:cs="Times New Roman"/>
          <w:sz w:val="24"/>
          <w:szCs w:val="24"/>
        </w:rPr>
        <w:t xml:space="preserve">Must possess and maintain a valid Florida driver’s license with no record of criminal driving offense </w:t>
      </w:r>
      <w:r w:rsidR="00254AF8">
        <w:rPr>
          <w:rFonts w:ascii="Franklin Gothic Book" w:eastAsia="Times New Roman" w:hAnsi="Franklin Gothic Book" w:cs="Times New Roman"/>
          <w:sz w:val="24"/>
          <w:szCs w:val="24"/>
        </w:rPr>
        <w:t>or</w:t>
      </w:r>
      <w:r w:rsidRPr="007F1765">
        <w:rPr>
          <w:rFonts w:ascii="Franklin Gothic Book" w:eastAsia="Times New Roman" w:hAnsi="Franklin Gothic Book" w:cs="Times New Roman"/>
          <w:sz w:val="24"/>
          <w:szCs w:val="24"/>
        </w:rPr>
        <w:t xml:space="preserve"> license suspension.  </w:t>
      </w:r>
    </w:p>
    <w:p w14:paraId="3CF8E5DE" w14:textId="77769520" w:rsidR="007F1765" w:rsidRPr="007F1765" w:rsidRDefault="007F1765" w:rsidP="007F1765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7F1765">
        <w:rPr>
          <w:rFonts w:ascii="Franklin Gothic Book" w:eastAsia="Times New Roman" w:hAnsi="Franklin Gothic Book" w:cs="Times New Roman"/>
          <w:sz w:val="24"/>
          <w:szCs w:val="24"/>
        </w:rPr>
        <w:t xml:space="preserve">Must possess </w:t>
      </w:r>
      <w:r w:rsidR="00254AF8" w:rsidRPr="007F1765">
        <w:rPr>
          <w:rFonts w:ascii="Franklin Gothic Book" w:eastAsia="Times New Roman" w:hAnsi="Franklin Gothic Book" w:cs="Times New Roman"/>
          <w:sz w:val="24"/>
          <w:szCs w:val="24"/>
        </w:rPr>
        <w:t>a means</w:t>
      </w:r>
      <w:r w:rsidRPr="007F1765">
        <w:rPr>
          <w:rFonts w:ascii="Franklin Gothic Book" w:eastAsia="Times New Roman" w:hAnsi="Franklin Gothic Book" w:cs="Times New Roman"/>
          <w:sz w:val="24"/>
          <w:szCs w:val="24"/>
        </w:rPr>
        <w:t xml:space="preserve"> of providing </w:t>
      </w:r>
      <w:r w:rsidR="00254AF8">
        <w:rPr>
          <w:rFonts w:ascii="Franklin Gothic Book" w:eastAsia="Times New Roman" w:hAnsi="Franklin Gothic Book" w:cs="Times New Roman"/>
          <w:sz w:val="24"/>
          <w:szCs w:val="24"/>
        </w:rPr>
        <w:t>job-related</w:t>
      </w:r>
      <w:r w:rsidRPr="007F1765">
        <w:rPr>
          <w:rFonts w:ascii="Franklin Gothic Book" w:eastAsia="Times New Roman" w:hAnsi="Franklin Gothic Book" w:cs="Times New Roman"/>
          <w:sz w:val="24"/>
          <w:szCs w:val="24"/>
        </w:rPr>
        <w:t xml:space="preserve"> transportation and show proof of required insurance. Must be insurable under </w:t>
      </w:r>
      <w:r w:rsidR="00254AF8">
        <w:rPr>
          <w:rFonts w:ascii="Franklin Gothic Book" w:eastAsia="Times New Roman" w:hAnsi="Franklin Gothic Book" w:cs="Times New Roman"/>
          <w:sz w:val="24"/>
          <w:szCs w:val="24"/>
        </w:rPr>
        <w:t>CDC's</w:t>
      </w:r>
      <w:r w:rsidRPr="007F1765">
        <w:rPr>
          <w:rFonts w:ascii="Franklin Gothic Book" w:eastAsia="Times New Roman" w:hAnsi="Franklin Gothic Book" w:cs="Times New Roman"/>
          <w:sz w:val="24"/>
          <w:szCs w:val="24"/>
        </w:rPr>
        <w:t xml:space="preserve"> current auto insurance policy.</w:t>
      </w:r>
    </w:p>
    <w:p w14:paraId="4B648787" w14:textId="6BEE34BA" w:rsidR="007F1765" w:rsidRPr="007F1765" w:rsidRDefault="007F1765" w:rsidP="007F1765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7F1765">
        <w:rPr>
          <w:rFonts w:ascii="Franklin Gothic Book" w:eastAsia="Times New Roman" w:hAnsi="Franklin Gothic Book" w:cs="Times New Roman"/>
          <w:sz w:val="24"/>
          <w:szCs w:val="24"/>
        </w:rPr>
        <w:t>Must be able to work flexible hours, including evenings and weekends.  </w:t>
      </w:r>
    </w:p>
    <w:p w14:paraId="0056E334" w14:textId="74F29BB2" w:rsidR="007F1765" w:rsidRPr="007F1765" w:rsidRDefault="007F1765" w:rsidP="007F1765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7F176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Must successfully complete and maintain FDLE clearance, Federal background and state criminal background checks, and sexual predator screening.</w:t>
      </w:r>
    </w:p>
    <w:p w14:paraId="717DC8EC" w14:textId="597E6672" w:rsidR="00121874" w:rsidRPr="006778E4" w:rsidRDefault="00121874" w:rsidP="00121874">
      <w:pPr>
        <w:pStyle w:val="NoSpacing"/>
        <w:rPr>
          <w:rFonts w:ascii="Franklin Gothic Book" w:hAnsi="Franklin Gothic Book"/>
          <w:sz w:val="24"/>
          <w:szCs w:val="24"/>
        </w:rPr>
      </w:pPr>
    </w:p>
    <w:p w14:paraId="17DDF678" w14:textId="77777777" w:rsidR="007B114A" w:rsidRDefault="007B114A" w:rsidP="00121874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</w:p>
    <w:p w14:paraId="0191EFFD" w14:textId="701CB1CD" w:rsidR="00121874" w:rsidRPr="006778E4" w:rsidRDefault="00121874" w:rsidP="00121874">
      <w:pPr>
        <w:pStyle w:val="NoSpacing"/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b/>
          <w:sz w:val="24"/>
          <w:szCs w:val="24"/>
          <w:u w:val="single"/>
        </w:rPr>
        <w:t>PROFICIENCIES</w:t>
      </w:r>
      <w:r w:rsidRPr="006778E4">
        <w:rPr>
          <w:rFonts w:ascii="Franklin Gothic Book" w:hAnsi="Franklin Gothic Book"/>
          <w:sz w:val="24"/>
          <w:szCs w:val="24"/>
        </w:rPr>
        <w:t>:</w:t>
      </w:r>
    </w:p>
    <w:p w14:paraId="10B9AC29" w14:textId="7890B326" w:rsidR="00874E3D" w:rsidRDefault="00874E3D" w:rsidP="00121874">
      <w:pPr>
        <w:pStyle w:val="NoSpacing"/>
        <w:numPr>
          <w:ilvl w:val="0"/>
          <w:numId w:val="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Proficiency in </w:t>
      </w:r>
      <w:r w:rsidRPr="003D1BCA">
        <w:rPr>
          <w:rFonts w:ascii="Franklin Gothic Book" w:hAnsi="Franklin Gothic Book"/>
          <w:b/>
          <w:bCs/>
          <w:sz w:val="24"/>
          <w:szCs w:val="24"/>
        </w:rPr>
        <w:t>Spanish and English</w:t>
      </w:r>
      <w:r w:rsidR="00A50759">
        <w:rPr>
          <w:rFonts w:ascii="Franklin Gothic Book" w:hAnsi="Franklin Gothic Book"/>
          <w:sz w:val="24"/>
          <w:szCs w:val="24"/>
        </w:rPr>
        <w:t>, both spoken and written</w:t>
      </w:r>
      <w:r w:rsidR="003D1BCA">
        <w:rPr>
          <w:rFonts w:ascii="Franklin Gothic Book" w:hAnsi="Franklin Gothic Book"/>
          <w:sz w:val="24"/>
          <w:szCs w:val="24"/>
        </w:rPr>
        <w:t xml:space="preserve">, </w:t>
      </w:r>
      <w:r w:rsidR="00ED522B">
        <w:rPr>
          <w:rFonts w:ascii="Franklin Gothic Book" w:hAnsi="Franklin Gothic Book"/>
          <w:sz w:val="24"/>
          <w:szCs w:val="24"/>
        </w:rPr>
        <w:t xml:space="preserve">or in another language commonly used in the community. </w:t>
      </w:r>
    </w:p>
    <w:p w14:paraId="56B05FE7" w14:textId="6C263484" w:rsidR="00121874" w:rsidRPr="006778E4" w:rsidRDefault="00121874" w:rsidP="00121874">
      <w:pPr>
        <w:pStyle w:val="NoSpacing"/>
        <w:numPr>
          <w:ilvl w:val="0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Computer fluency in the following applications:</w:t>
      </w:r>
    </w:p>
    <w:p w14:paraId="475BF417" w14:textId="77777777" w:rsidR="00121874" w:rsidRPr="006778E4" w:rsidRDefault="00121874" w:rsidP="00121874">
      <w:pPr>
        <w:pStyle w:val="NoSpacing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Microsoft Office 365, including</w:t>
      </w:r>
      <w:r w:rsidR="00707664" w:rsidRPr="006778E4">
        <w:rPr>
          <w:rFonts w:ascii="Franklin Gothic Book" w:hAnsi="Franklin Gothic Book"/>
          <w:sz w:val="24"/>
          <w:szCs w:val="24"/>
        </w:rPr>
        <w:t>, but not limited to</w:t>
      </w:r>
      <w:r w:rsidRPr="006778E4">
        <w:rPr>
          <w:rFonts w:ascii="Franklin Gothic Book" w:hAnsi="Franklin Gothic Book"/>
          <w:sz w:val="24"/>
          <w:szCs w:val="24"/>
        </w:rPr>
        <w:t>:</w:t>
      </w:r>
    </w:p>
    <w:p w14:paraId="2DAFED20" w14:textId="77777777" w:rsidR="00121874" w:rsidRPr="006778E4" w:rsidRDefault="00121874" w:rsidP="00121874">
      <w:pPr>
        <w:pStyle w:val="NoSpacing"/>
        <w:numPr>
          <w:ilvl w:val="2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Outlook</w:t>
      </w:r>
    </w:p>
    <w:p w14:paraId="5128A523" w14:textId="77777777" w:rsidR="00121874" w:rsidRPr="006778E4" w:rsidRDefault="00121874" w:rsidP="00121874">
      <w:pPr>
        <w:pStyle w:val="NoSpacing"/>
        <w:numPr>
          <w:ilvl w:val="2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Word</w:t>
      </w:r>
    </w:p>
    <w:p w14:paraId="1F54189E" w14:textId="77777777" w:rsidR="00121874" w:rsidRPr="006778E4" w:rsidRDefault="00121874" w:rsidP="00121874">
      <w:pPr>
        <w:pStyle w:val="NoSpacing"/>
        <w:numPr>
          <w:ilvl w:val="2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Excel</w:t>
      </w:r>
    </w:p>
    <w:p w14:paraId="78412443" w14:textId="77777777" w:rsidR="00121874" w:rsidRPr="006778E4" w:rsidRDefault="00121874" w:rsidP="00121874">
      <w:pPr>
        <w:pStyle w:val="NoSpacing"/>
        <w:numPr>
          <w:ilvl w:val="2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PowerPoint</w:t>
      </w:r>
    </w:p>
    <w:p w14:paraId="76190763" w14:textId="77777777" w:rsidR="00121874" w:rsidRPr="006778E4" w:rsidRDefault="00121874" w:rsidP="00121874">
      <w:pPr>
        <w:pStyle w:val="NoSpacing"/>
        <w:numPr>
          <w:ilvl w:val="2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Publisher</w:t>
      </w:r>
    </w:p>
    <w:p w14:paraId="393D5448" w14:textId="25B6927C" w:rsidR="00121874" w:rsidRPr="003D1BCA" w:rsidRDefault="00ED522B" w:rsidP="00121874">
      <w:pPr>
        <w:pStyle w:val="NoSpacing"/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3D1BCA">
        <w:rPr>
          <w:rFonts w:ascii="Franklin Gothic Book" w:hAnsi="Franklin Gothic Book"/>
          <w:b/>
          <w:bCs/>
          <w:sz w:val="24"/>
          <w:szCs w:val="24"/>
          <w:u w:val="single"/>
        </w:rPr>
        <w:t xml:space="preserve">REQUIRED: </w:t>
      </w:r>
    </w:p>
    <w:p w14:paraId="745103A0" w14:textId="14C07AC4" w:rsidR="002B62BC" w:rsidRDefault="002B62BC" w:rsidP="003D1BCA">
      <w:pPr>
        <w:pStyle w:val="NoSpacing"/>
        <w:numPr>
          <w:ilvl w:val="0"/>
          <w:numId w:val="1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Travel is required </w:t>
      </w:r>
    </w:p>
    <w:p w14:paraId="21D789B3" w14:textId="5BF77706" w:rsidR="002B62BC" w:rsidRDefault="002B62BC" w:rsidP="003D1BCA">
      <w:pPr>
        <w:pStyle w:val="NoSpacing"/>
        <w:numPr>
          <w:ilvl w:val="0"/>
          <w:numId w:val="1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Evenings and weekends availability is required during the </w:t>
      </w:r>
      <w:r w:rsidR="003D1BCA">
        <w:rPr>
          <w:rFonts w:ascii="Franklin Gothic Book" w:hAnsi="Franklin Gothic Book"/>
          <w:sz w:val="24"/>
          <w:szCs w:val="24"/>
        </w:rPr>
        <w:t xml:space="preserve">program and or agency events </w:t>
      </w:r>
    </w:p>
    <w:p w14:paraId="2D7400CE" w14:textId="1890CBC6" w:rsidR="003D1BCA" w:rsidRPr="006778E4" w:rsidRDefault="003D1BCA" w:rsidP="003D1BCA">
      <w:pPr>
        <w:pStyle w:val="NoSpacing"/>
        <w:numPr>
          <w:ilvl w:val="0"/>
          <w:numId w:val="1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Other duties as assigned</w:t>
      </w:r>
    </w:p>
    <w:p w14:paraId="2E64CD6F" w14:textId="77777777" w:rsidR="00ED522B" w:rsidRDefault="00ED522B" w:rsidP="00121874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</w:p>
    <w:p w14:paraId="00D7169E" w14:textId="1A75A5C2" w:rsidR="00121874" w:rsidRPr="006778E4" w:rsidRDefault="00121874" w:rsidP="00121874">
      <w:pPr>
        <w:pStyle w:val="NoSpacing"/>
        <w:rPr>
          <w:rFonts w:ascii="Franklin Gothic Book" w:hAnsi="Franklin Gothic Book"/>
          <w:b/>
          <w:i/>
          <w:sz w:val="24"/>
          <w:szCs w:val="24"/>
        </w:rPr>
      </w:pPr>
      <w:r w:rsidRPr="006778E4">
        <w:rPr>
          <w:rFonts w:ascii="Franklin Gothic Book" w:hAnsi="Franklin Gothic Book"/>
          <w:b/>
          <w:sz w:val="24"/>
          <w:szCs w:val="24"/>
          <w:u w:val="single"/>
        </w:rPr>
        <w:t>PHYSICAL DEMANDS</w:t>
      </w:r>
      <w:r w:rsidR="00707664" w:rsidRPr="006778E4">
        <w:rPr>
          <w:rFonts w:ascii="Franklin Gothic Book" w:hAnsi="Franklin Gothic Book"/>
          <w:b/>
          <w:sz w:val="24"/>
          <w:szCs w:val="24"/>
          <w:u w:val="single"/>
        </w:rPr>
        <w:t xml:space="preserve"> </w:t>
      </w:r>
    </w:p>
    <w:p w14:paraId="568B5150" w14:textId="2392E7BC" w:rsidR="00121874" w:rsidRPr="006778E4" w:rsidRDefault="00121874" w:rsidP="00121874">
      <w:pPr>
        <w:pStyle w:val="NoSpacing"/>
        <w:numPr>
          <w:ilvl w:val="0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Ability to stand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 for protracted </w:t>
      </w:r>
      <w:r w:rsidR="004D29E0">
        <w:rPr>
          <w:rFonts w:ascii="Franklin Gothic Book" w:hAnsi="Franklin Gothic Book"/>
          <w:sz w:val="24"/>
          <w:szCs w:val="24"/>
        </w:rPr>
        <w:t>periods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 on an infrequent to minimal basis.</w:t>
      </w:r>
    </w:p>
    <w:p w14:paraId="39BB4075" w14:textId="77777777" w:rsidR="00121874" w:rsidRPr="006778E4" w:rsidRDefault="00121874" w:rsidP="00121874">
      <w:pPr>
        <w:pStyle w:val="NoSpacing"/>
        <w:numPr>
          <w:ilvl w:val="0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Abi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lity to walk moderate distances on an infrequent to minimal basis. </w:t>
      </w:r>
    </w:p>
    <w:p w14:paraId="5FA49800" w14:textId="7E175312" w:rsidR="00121874" w:rsidRPr="006778E4" w:rsidRDefault="00121874" w:rsidP="00121874">
      <w:pPr>
        <w:pStyle w:val="NoSpacing"/>
        <w:numPr>
          <w:ilvl w:val="0"/>
          <w:numId w:val="5"/>
        </w:numPr>
        <w:rPr>
          <w:rFonts w:ascii="Franklin Gothic Book" w:hAnsi="Franklin Gothic Book"/>
          <w:sz w:val="24"/>
          <w:szCs w:val="24"/>
        </w:rPr>
      </w:pPr>
      <w:r w:rsidRPr="006778E4">
        <w:rPr>
          <w:rFonts w:ascii="Franklin Gothic Book" w:hAnsi="Franklin Gothic Book"/>
          <w:sz w:val="24"/>
          <w:szCs w:val="24"/>
        </w:rPr>
        <w:t>Ability to si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t for prolonged </w:t>
      </w:r>
      <w:r w:rsidR="004D29E0">
        <w:rPr>
          <w:rFonts w:ascii="Franklin Gothic Book" w:hAnsi="Franklin Gothic Book"/>
          <w:sz w:val="24"/>
          <w:szCs w:val="24"/>
        </w:rPr>
        <w:t>periods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 daily.</w:t>
      </w:r>
    </w:p>
    <w:p w14:paraId="48682D7D" w14:textId="77777777" w:rsidR="00121874" w:rsidRPr="006778E4" w:rsidRDefault="00121874" w:rsidP="00121874">
      <w:pPr>
        <w:pStyle w:val="NoSpacing"/>
        <w:rPr>
          <w:rFonts w:ascii="Franklin Gothic Book" w:hAnsi="Franklin Gothic Book"/>
          <w:sz w:val="24"/>
          <w:szCs w:val="24"/>
        </w:rPr>
      </w:pPr>
    </w:p>
    <w:p w14:paraId="5FA5E70E" w14:textId="77777777" w:rsidR="00910235" w:rsidRPr="006778E4" w:rsidRDefault="00910235" w:rsidP="00121874">
      <w:pPr>
        <w:pStyle w:val="NoSpacing"/>
        <w:rPr>
          <w:rFonts w:ascii="Franklin Gothic Book" w:hAnsi="Franklin Gothic Book"/>
          <w:b/>
          <w:sz w:val="24"/>
          <w:szCs w:val="24"/>
          <w:u w:val="single"/>
        </w:rPr>
      </w:pPr>
    </w:p>
    <w:p w14:paraId="7A9DEB55" w14:textId="77777777" w:rsidR="00121874" w:rsidRPr="006778E4" w:rsidRDefault="00121874" w:rsidP="00121874">
      <w:pPr>
        <w:pStyle w:val="NoSpacing"/>
        <w:rPr>
          <w:rFonts w:ascii="Franklin Gothic Book" w:hAnsi="Franklin Gothic Book"/>
          <w:i/>
          <w:sz w:val="24"/>
          <w:szCs w:val="24"/>
        </w:rPr>
      </w:pPr>
      <w:r w:rsidRPr="006778E4">
        <w:rPr>
          <w:rFonts w:ascii="Franklin Gothic Book" w:hAnsi="Franklin Gothic Book"/>
          <w:b/>
          <w:sz w:val="24"/>
          <w:szCs w:val="24"/>
          <w:u w:val="single"/>
        </w:rPr>
        <w:t>WORKING CONDITIONS</w:t>
      </w:r>
    </w:p>
    <w:p w14:paraId="175A279F" w14:textId="5B6541CA" w:rsidR="00121874" w:rsidRPr="006778E4" w:rsidRDefault="004D29E0" w:rsidP="002542B6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Minimal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 exposure to non-weather conditions, as in a business office environment. Exposure to moderate noise</w:t>
      </w:r>
      <w:r>
        <w:rPr>
          <w:rFonts w:ascii="Franklin Gothic Book" w:hAnsi="Franklin Gothic Book"/>
          <w:sz w:val="24"/>
          <w:szCs w:val="24"/>
        </w:rPr>
        <w:t>,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 such as a business office with computers and printers</w:t>
      </w:r>
      <w:r>
        <w:rPr>
          <w:rFonts w:ascii="Franklin Gothic Book" w:hAnsi="Franklin Gothic Book"/>
          <w:sz w:val="24"/>
          <w:szCs w:val="24"/>
        </w:rPr>
        <w:t>,</w:t>
      </w:r>
      <w:r w:rsidR="00A45B26" w:rsidRPr="006778E4">
        <w:rPr>
          <w:rFonts w:ascii="Franklin Gothic Book" w:hAnsi="Franklin Gothic Book"/>
          <w:sz w:val="24"/>
          <w:szCs w:val="24"/>
        </w:rPr>
        <w:t xml:space="preserve"> and light traffic.</w:t>
      </w:r>
      <w:r w:rsidR="002542B6" w:rsidRPr="006778E4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Minimal</w:t>
      </w:r>
      <w:r w:rsidR="002542B6" w:rsidRPr="006778E4">
        <w:rPr>
          <w:rFonts w:ascii="Franklin Gothic Book" w:hAnsi="Franklin Gothic Book"/>
          <w:sz w:val="24"/>
          <w:szCs w:val="24"/>
        </w:rPr>
        <w:t xml:space="preserve"> exposure to very loud noise from crowds</w:t>
      </w:r>
      <w:r>
        <w:rPr>
          <w:rFonts w:ascii="Franklin Gothic Book" w:hAnsi="Franklin Gothic Book"/>
          <w:sz w:val="24"/>
          <w:szCs w:val="24"/>
        </w:rPr>
        <w:t>,</w:t>
      </w:r>
      <w:r w:rsidR="002542B6" w:rsidRPr="006778E4">
        <w:rPr>
          <w:rFonts w:ascii="Franklin Gothic Book" w:hAnsi="Franklin Gothic Book"/>
          <w:sz w:val="24"/>
          <w:szCs w:val="24"/>
        </w:rPr>
        <w:t xml:space="preserve"> as during public engagement and civic events.</w:t>
      </w:r>
    </w:p>
    <w:p w14:paraId="78AECF75" w14:textId="77777777" w:rsidR="00A45B26" w:rsidRPr="00D55FDC" w:rsidRDefault="00A45B26" w:rsidP="002542B6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</w:p>
    <w:p w14:paraId="6559AD65" w14:textId="77777777" w:rsidR="00A45B26" w:rsidRPr="00D55FDC" w:rsidRDefault="00A45B26" w:rsidP="00B725A2">
      <w:pPr>
        <w:rPr>
          <w:rFonts w:ascii="Franklin Gothic Book" w:hAnsi="Franklin Gothic Book"/>
          <w:i/>
          <w:sz w:val="24"/>
          <w:szCs w:val="24"/>
        </w:rPr>
      </w:pPr>
      <w:r w:rsidRPr="00D55FDC">
        <w:rPr>
          <w:rFonts w:ascii="Franklin Gothic Book" w:hAnsi="Franklin Gothic Book"/>
          <w:i/>
          <w:sz w:val="24"/>
          <w:szCs w:val="24"/>
        </w:rPr>
        <w:t xml:space="preserve">This position description sets forth the principal duties, responsibilities, knowledge, ability, skills, and effort required to perform the essential functions of this job, as well as the position’s reporting relationships </w:t>
      </w:r>
      <w:r w:rsidRPr="00D55FDC">
        <w:rPr>
          <w:rFonts w:ascii="Franklin Gothic Book" w:hAnsi="Franklin Gothic Book"/>
          <w:i/>
          <w:color w:val="000000" w:themeColor="text1"/>
          <w:sz w:val="24"/>
          <w:szCs w:val="24"/>
        </w:rPr>
        <w:t xml:space="preserve">and the physical conditions </w:t>
      </w:r>
      <w:r w:rsidRPr="00D55FDC">
        <w:rPr>
          <w:rFonts w:ascii="Franklin Gothic Book" w:hAnsi="Franklin Gothic Book"/>
          <w:i/>
          <w:sz w:val="24"/>
          <w:szCs w:val="24"/>
        </w:rPr>
        <w:t>under which the work must be performed. This position description may be modified from time to time to reflect the actual duties of the position.</w:t>
      </w:r>
    </w:p>
    <w:p w14:paraId="3C5DD921" w14:textId="77777777" w:rsidR="009D5170" w:rsidRPr="00D55FDC" w:rsidRDefault="009D5170" w:rsidP="002542B6">
      <w:pPr>
        <w:pStyle w:val="NoSpacing"/>
        <w:jc w:val="both"/>
        <w:rPr>
          <w:rFonts w:ascii="Franklin Gothic Book" w:hAnsi="Franklin Gothic Book"/>
          <w:i/>
          <w:sz w:val="24"/>
          <w:szCs w:val="24"/>
        </w:rPr>
      </w:pPr>
    </w:p>
    <w:p w14:paraId="775F8DDE" w14:textId="77777777" w:rsidR="009D5170" w:rsidRPr="00D55FDC" w:rsidRDefault="009D5170" w:rsidP="00121874">
      <w:pPr>
        <w:pStyle w:val="NoSpacing"/>
        <w:rPr>
          <w:rFonts w:ascii="Franklin Gothic Book" w:hAnsi="Franklin Gothic Book"/>
          <w:i/>
          <w:sz w:val="24"/>
          <w:szCs w:val="24"/>
        </w:rPr>
      </w:pPr>
    </w:p>
    <w:p w14:paraId="27D27769" w14:textId="4983C395" w:rsidR="009D5170" w:rsidRPr="00D55FDC" w:rsidRDefault="009D5170" w:rsidP="009D5170">
      <w:pPr>
        <w:pStyle w:val="NoSpacing"/>
        <w:jc w:val="center"/>
        <w:rPr>
          <w:rFonts w:ascii="Franklin Gothic Book" w:hAnsi="Franklin Gothic Book"/>
          <w:i/>
          <w:sz w:val="24"/>
          <w:szCs w:val="24"/>
        </w:rPr>
      </w:pPr>
      <w:r w:rsidRPr="00D55FDC">
        <w:rPr>
          <w:rFonts w:ascii="Franklin Gothic Book" w:hAnsi="Franklin Gothic Book"/>
          <w:i/>
          <w:sz w:val="24"/>
          <w:szCs w:val="24"/>
        </w:rPr>
        <w:t xml:space="preserve">CDC of Tampa, Inc. </w:t>
      </w:r>
      <w:r w:rsidR="002A1DEF" w:rsidRPr="00D55FDC">
        <w:rPr>
          <w:rFonts w:ascii="Franklin Gothic Book" w:hAnsi="Franklin Gothic Book"/>
          <w:i/>
          <w:sz w:val="24"/>
          <w:szCs w:val="24"/>
        </w:rPr>
        <w:t>is an</w:t>
      </w:r>
      <w:r w:rsidRPr="00D55FDC">
        <w:rPr>
          <w:rFonts w:ascii="Franklin Gothic Book" w:hAnsi="Franklin Gothic Book"/>
          <w:i/>
          <w:sz w:val="24"/>
          <w:szCs w:val="24"/>
        </w:rPr>
        <w:t xml:space="preserve"> Equal Opportunity </w:t>
      </w:r>
      <w:r w:rsidR="004D29E0">
        <w:rPr>
          <w:rFonts w:ascii="Franklin Gothic Book" w:hAnsi="Franklin Gothic Book"/>
          <w:i/>
          <w:sz w:val="24"/>
          <w:szCs w:val="24"/>
        </w:rPr>
        <w:t>Employer</w:t>
      </w:r>
      <w:r w:rsidRPr="00D55FDC">
        <w:rPr>
          <w:rFonts w:ascii="Franklin Gothic Book" w:hAnsi="Franklin Gothic Book"/>
          <w:i/>
          <w:sz w:val="24"/>
          <w:szCs w:val="24"/>
        </w:rPr>
        <w:t xml:space="preserve"> (EOE) </w:t>
      </w:r>
      <w:r w:rsidR="002A1DEF" w:rsidRPr="00D55FDC">
        <w:rPr>
          <w:rFonts w:ascii="Franklin Gothic Book" w:hAnsi="Franklin Gothic Book"/>
          <w:i/>
          <w:sz w:val="24"/>
          <w:szCs w:val="24"/>
        </w:rPr>
        <w:t>in compliance</w:t>
      </w:r>
      <w:r w:rsidRPr="00D55FDC">
        <w:rPr>
          <w:rFonts w:ascii="Franklin Gothic Book" w:hAnsi="Franklin Gothic Book"/>
          <w:i/>
          <w:sz w:val="24"/>
          <w:szCs w:val="24"/>
        </w:rPr>
        <w:t xml:space="preserve"> with the laws and regulations set forth in the following EEO is The Law Poster.</w:t>
      </w:r>
    </w:p>
    <w:p w14:paraId="503BB110" w14:textId="77777777" w:rsidR="009D5170" w:rsidRDefault="009D5170" w:rsidP="009D5170">
      <w:pPr>
        <w:pStyle w:val="NoSpacing"/>
        <w:jc w:val="center"/>
        <w:rPr>
          <w:i/>
        </w:rPr>
      </w:pPr>
    </w:p>
    <w:p w14:paraId="1D049C50" w14:textId="77777777" w:rsidR="00A45B26" w:rsidRDefault="009D5170" w:rsidP="009D5170">
      <w:pPr>
        <w:pStyle w:val="NoSpacing"/>
        <w:jc w:val="center"/>
        <w:rPr>
          <w:i/>
        </w:rPr>
      </w:pPr>
      <w:hyperlink r:id="rId9" w:history="1">
        <w:r w:rsidRPr="00600FE6">
          <w:rPr>
            <w:rStyle w:val="Hyperlink"/>
            <w:i/>
          </w:rPr>
          <w:t>www.dol.gov/ofccp/compliance/posters/pdf/eeopost.pdf</w:t>
        </w:r>
      </w:hyperlink>
    </w:p>
    <w:p w14:paraId="54ED794F" w14:textId="77777777" w:rsidR="009D5170" w:rsidRDefault="009D5170" w:rsidP="009D5170">
      <w:pPr>
        <w:pStyle w:val="NoSpacing"/>
        <w:jc w:val="center"/>
        <w:rPr>
          <w:i/>
          <w:sz w:val="16"/>
          <w:szCs w:val="16"/>
        </w:rPr>
      </w:pPr>
    </w:p>
    <w:p w14:paraId="3553BA25" w14:textId="77777777" w:rsidR="009D5170" w:rsidRDefault="009D5170" w:rsidP="009D5170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Qualified applicants will receive consideration for employment without regard to their race, color, religion, national origin, sex, marital status, protected status, or disability.</w:t>
      </w:r>
    </w:p>
    <w:p w14:paraId="6818ED3D" w14:textId="77777777" w:rsidR="00121874" w:rsidRPr="00C2052C" w:rsidRDefault="009D5170" w:rsidP="00C2052C">
      <w:pPr>
        <w:pStyle w:val="NoSpacing"/>
        <w:jc w:val="center"/>
        <w:rPr>
          <w:i/>
        </w:rPr>
      </w:pPr>
      <w:r>
        <w:rPr>
          <w:i/>
          <w:sz w:val="16"/>
          <w:szCs w:val="16"/>
        </w:rPr>
        <w:t>[EOE AA M/F Vet/Disability]</w:t>
      </w:r>
      <w:r w:rsidR="002542B6" w:rsidRPr="00A45B26">
        <w:rPr>
          <w:i/>
        </w:rPr>
        <w:t xml:space="preserve"> </w:t>
      </w:r>
    </w:p>
    <w:sectPr w:rsidR="00121874" w:rsidRPr="00C2052C" w:rsidSect="009D5170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3024" w14:textId="77777777" w:rsidR="000B1971" w:rsidRDefault="000B1971" w:rsidP="00A45B26">
      <w:pPr>
        <w:spacing w:after="0" w:line="240" w:lineRule="auto"/>
      </w:pPr>
      <w:r>
        <w:separator/>
      </w:r>
    </w:p>
  </w:endnote>
  <w:endnote w:type="continuationSeparator" w:id="0">
    <w:p w14:paraId="6CB804EF" w14:textId="77777777" w:rsidR="000B1971" w:rsidRDefault="000B1971" w:rsidP="00A4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7436" w14:textId="77777777" w:rsidR="002542B6" w:rsidRDefault="002542B6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2EA2F7A3" w14:textId="77777777" w:rsidR="00A45B26" w:rsidRDefault="00A45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3481" w14:textId="77777777" w:rsidR="000B1971" w:rsidRDefault="000B1971" w:rsidP="00A45B26">
      <w:pPr>
        <w:spacing w:after="0" w:line="240" w:lineRule="auto"/>
      </w:pPr>
      <w:r>
        <w:separator/>
      </w:r>
    </w:p>
  </w:footnote>
  <w:footnote w:type="continuationSeparator" w:id="0">
    <w:p w14:paraId="66489967" w14:textId="77777777" w:rsidR="000B1971" w:rsidRDefault="000B1971" w:rsidP="00A4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1EE0"/>
    <w:multiLevelType w:val="hybridMultilevel"/>
    <w:tmpl w:val="217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42FF"/>
    <w:multiLevelType w:val="hybridMultilevel"/>
    <w:tmpl w:val="15E44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B1F"/>
    <w:multiLevelType w:val="hybridMultilevel"/>
    <w:tmpl w:val="BECA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4492"/>
    <w:multiLevelType w:val="hybridMultilevel"/>
    <w:tmpl w:val="9AC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C20"/>
    <w:multiLevelType w:val="hybridMultilevel"/>
    <w:tmpl w:val="566A9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A21D9"/>
    <w:multiLevelType w:val="hybridMultilevel"/>
    <w:tmpl w:val="A46C3E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4B4C51"/>
    <w:multiLevelType w:val="hybridMultilevel"/>
    <w:tmpl w:val="A8B2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03F8"/>
    <w:multiLevelType w:val="hybridMultilevel"/>
    <w:tmpl w:val="1A8A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078EE"/>
    <w:multiLevelType w:val="hybridMultilevel"/>
    <w:tmpl w:val="0FCEC0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914A3"/>
    <w:multiLevelType w:val="hybridMultilevel"/>
    <w:tmpl w:val="CD027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C2617"/>
    <w:multiLevelType w:val="hybridMultilevel"/>
    <w:tmpl w:val="E35C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7268"/>
    <w:multiLevelType w:val="hybridMultilevel"/>
    <w:tmpl w:val="B93CE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5B0850"/>
    <w:multiLevelType w:val="hybridMultilevel"/>
    <w:tmpl w:val="3EE6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E6EB8"/>
    <w:multiLevelType w:val="hybridMultilevel"/>
    <w:tmpl w:val="AAF2A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795718">
    <w:abstractNumId w:val="0"/>
  </w:num>
  <w:num w:numId="2" w16cid:durableId="2012946669">
    <w:abstractNumId w:val="11"/>
  </w:num>
  <w:num w:numId="3" w16cid:durableId="1628391850">
    <w:abstractNumId w:val="10"/>
  </w:num>
  <w:num w:numId="4" w16cid:durableId="1182820876">
    <w:abstractNumId w:val="6"/>
  </w:num>
  <w:num w:numId="5" w16cid:durableId="975841639">
    <w:abstractNumId w:val="7"/>
  </w:num>
  <w:num w:numId="6" w16cid:durableId="641470243">
    <w:abstractNumId w:val="8"/>
  </w:num>
  <w:num w:numId="7" w16cid:durableId="1817142510">
    <w:abstractNumId w:val="9"/>
  </w:num>
  <w:num w:numId="8" w16cid:durableId="1872188164">
    <w:abstractNumId w:val="1"/>
  </w:num>
  <w:num w:numId="9" w16cid:durableId="552739289">
    <w:abstractNumId w:val="13"/>
  </w:num>
  <w:num w:numId="10" w16cid:durableId="1642880005">
    <w:abstractNumId w:val="3"/>
  </w:num>
  <w:num w:numId="11" w16cid:durableId="1395465744">
    <w:abstractNumId w:val="4"/>
  </w:num>
  <w:num w:numId="12" w16cid:durableId="489054717">
    <w:abstractNumId w:val="5"/>
  </w:num>
  <w:num w:numId="13" w16cid:durableId="1223950413">
    <w:abstractNumId w:val="2"/>
  </w:num>
  <w:num w:numId="14" w16cid:durableId="1814592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C2"/>
    <w:rsid w:val="00013A43"/>
    <w:rsid w:val="000272F8"/>
    <w:rsid w:val="00077187"/>
    <w:rsid w:val="000903D5"/>
    <w:rsid w:val="000B1971"/>
    <w:rsid w:val="000B63DF"/>
    <w:rsid w:val="000C2BE3"/>
    <w:rsid w:val="001076AF"/>
    <w:rsid w:val="00121874"/>
    <w:rsid w:val="00141812"/>
    <w:rsid w:val="001465A7"/>
    <w:rsid w:val="001465C2"/>
    <w:rsid w:val="00177604"/>
    <w:rsid w:val="001A3809"/>
    <w:rsid w:val="001A513C"/>
    <w:rsid w:val="002046EB"/>
    <w:rsid w:val="0021004D"/>
    <w:rsid w:val="002542B6"/>
    <w:rsid w:val="00254AF8"/>
    <w:rsid w:val="00254BD8"/>
    <w:rsid w:val="00275BA0"/>
    <w:rsid w:val="002A1DEF"/>
    <w:rsid w:val="002B412D"/>
    <w:rsid w:val="002B62BC"/>
    <w:rsid w:val="002C121C"/>
    <w:rsid w:val="002E1357"/>
    <w:rsid w:val="002E2322"/>
    <w:rsid w:val="003D1BCA"/>
    <w:rsid w:val="003D5D38"/>
    <w:rsid w:val="003E3F7E"/>
    <w:rsid w:val="004B0A01"/>
    <w:rsid w:val="004B5439"/>
    <w:rsid w:val="004B6667"/>
    <w:rsid w:val="004C3106"/>
    <w:rsid w:val="004D29E0"/>
    <w:rsid w:val="004D4442"/>
    <w:rsid w:val="005B4242"/>
    <w:rsid w:val="005E31F4"/>
    <w:rsid w:val="00603F03"/>
    <w:rsid w:val="0063282A"/>
    <w:rsid w:val="00651B37"/>
    <w:rsid w:val="006778E4"/>
    <w:rsid w:val="00692D93"/>
    <w:rsid w:val="0069720C"/>
    <w:rsid w:val="006D71A8"/>
    <w:rsid w:val="00707664"/>
    <w:rsid w:val="007179A6"/>
    <w:rsid w:val="00720743"/>
    <w:rsid w:val="007336BB"/>
    <w:rsid w:val="0076305D"/>
    <w:rsid w:val="007B114A"/>
    <w:rsid w:val="007F1765"/>
    <w:rsid w:val="007F3B90"/>
    <w:rsid w:val="00813C8A"/>
    <w:rsid w:val="00830115"/>
    <w:rsid w:val="0085146B"/>
    <w:rsid w:val="00856570"/>
    <w:rsid w:val="00874E3D"/>
    <w:rsid w:val="00880E6A"/>
    <w:rsid w:val="00883879"/>
    <w:rsid w:val="00890C8E"/>
    <w:rsid w:val="008E24E1"/>
    <w:rsid w:val="00910235"/>
    <w:rsid w:val="009827B0"/>
    <w:rsid w:val="009A7458"/>
    <w:rsid w:val="009D5170"/>
    <w:rsid w:val="009D5F21"/>
    <w:rsid w:val="00A361A3"/>
    <w:rsid w:val="00A45B26"/>
    <w:rsid w:val="00A50759"/>
    <w:rsid w:val="00A568AA"/>
    <w:rsid w:val="00A6033A"/>
    <w:rsid w:val="00A91F40"/>
    <w:rsid w:val="00B15748"/>
    <w:rsid w:val="00B65834"/>
    <w:rsid w:val="00B725A2"/>
    <w:rsid w:val="00BC6F36"/>
    <w:rsid w:val="00C2052C"/>
    <w:rsid w:val="00C45C71"/>
    <w:rsid w:val="00C815AE"/>
    <w:rsid w:val="00C869CA"/>
    <w:rsid w:val="00C97B17"/>
    <w:rsid w:val="00CA6AA1"/>
    <w:rsid w:val="00D07F31"/>
    <w:rsid w:val="00D2763D"/>
    <w:rsid w:val="00D35ABB"/>
    <w:rsid w:val="00D55FDC"/>
    <w:rsid w:val="00D80558"/>
    <w:rsid w:val="00E72B2F"/>
    <w:rsid w:val="00E860DE"/>
    <w:rsid w:val="00E86724"/>
    <w:rsid w:val="00ED50A8"/>
    <w:rsid w:val="00ED522B"/>
    <w:rsid w:val="00F85EF7"/>
    <w:rsid w:val="00FB5114"/>
    <w:rsid w:val="00FD0413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115B"/>
  <w15:chartTrackingRefBased/>
  <w15:docId w15:val="{69D456C0-13E9-489B-948F-34542F3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04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5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26"/>
  </w:style>
  <w:style w:type="paragraph" w:styleId="Footer">
    <w:name w:val="footer"/>
    <w:basedOn w:val="Normal"/>
    <w:link w:val="FooterChar"/>
    <w:uiPriority w:val="99"/>
    <w:unhideWhenUsed/>
    <w:rsid w:val="00A45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26"/>
  </w:style>
  <w:style w:type="character" w:styleId="Hyperlink">
    <w:name w:val="Hyperlink"/>
    <w:basedOn w:val="DefaultParagraphFont"/>
    <w:uiPriority w:val="99"/>
    <w:unhideWhenUsed/>
    <w:rsid w:val="009D51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l.gov/ofccp/compliance/posters/pdf/eeopo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8E9D-48AE-4AE2-AE95-3AF6E19C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PROGRAM ADMINISTRATOR – SAFE &amp; SOUND HILLSBOROUGH [FEBRUARY 2017]</dc:subject>
  <dc:creator>HR</dc:creator>
  <cp:keywords/>
  <dc:description/>
  <cp:lastModifiedBy>Tiffany Clark</cp:lastModifiedBy>
  <cp:revision>15</cp:revision>
  <cp:lastPrinted>2018-12-06T15:41:00Z</cp:lastPrinted>
  <dcterms:created xsi:type="dcterms:W3CDTF">2025-05-28T19:27:00Z</dcterms:created>
  <dcterms:modified xsi:type="dcterms:W3CDTF">2025-07-31T11:30:00Z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25e0e909-fd7d-428c-849b-e420103653f6</vt:lpwstr>
  </property>
</Properties>
</file>